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8CFED" w14:textId="0671257B" w:rsidR="007F547F" w:rsidRDefault="00575C20">
      <w:r>
        <w:t>LOREM IMPSUM</w:t>
      </w:r>
    </w:p>
    <w:p w14:paraId="45284DFE" w14:textId="77777777" w:rsidR="00575C20" w:rsidRDefault="00575C20"/>
    <w:sectPr w:rsidR="00575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C20"/>
    <w:rsid w:val="00575C20"/>
    <w:rsid w:val="007F5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225D51"/>
  <w15:chartTrackingRefBased/>
  <w15:docId w15:val="{2329CE5F-27A5-40A9-BA35-3CDF340B8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Messina Alexis</dc:creator>
  <cp:keywords/>
  <dc:description/>
  <cp:lastModifiedBy>Messina Alexis</cp:lastModifiedBy>
  <cp:revision>1</cp:revision>
  <dcterms:created xsi:type="dcterms:W3CDTF">2023-09-12T07:39:00Z</dcterms:created>
  <dcterms:modified xsi:type="dcterms:W3CDTF">2023-09-12T07:39:00Z</dcterms:modified>
</cp:coreProperties>
</file>